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1601 Trapelo Road, Suite 178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Lauren Hamill</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Invivyd, Inc.</w:t>
      </w:r>
    </w:p>
    <w:p>
      <w:pPr>
        <w:spacing w:after="0" w:line="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Filed February 9, 2024</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File No. 333-276986</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4"/>
          <w:szCs w:val="24"/>
          <w:color w:val="auto"/>
        </w:rPr>
      </w:pPr>
    </w:p>
    <w:p>
      <w:pPr>
        <w:ind w:right="540" w:firstLine="360"/>
        <w:spacing w:after="0" w:line="266"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Invivyd, Inc. hereby requests that the Securities and Exchange Commission accelerate the effective date of the above-referenced Registration Statement on Form S-3 and declare such Registration Statement effective as of 4:00 p.m., Eastern Time, on April 19, 2024, or as soon thereafter as possible.</w:t>
      </w:r>
    </w:p>
    <w:p>
      <w:pPr>
        <w:spacing w:after="0" w:line="176" w:lineRule="exact"/>
        <w:rPr>
          <w:sz w:val="24"/>
          <w:szCs w:val="24"/>
          <w:color w:val="auto"/>
        </w:rPr>
      </w:pPr>
    </w:p>
    <w:p>
      <w:pPr>
        <w:ind w:right="340" w:firstLine="360"/>
        <w:spacing w:after="0" w:line="282" w:lineRule="auto"/>
        <w:rPr>
          <w:sz w:val="20"/>
          <w:szCs w:val="20"/>
          <w:color w:val="auto"/>
        </w:rPr>
      </w:pPr>
      <w:r>
        <w:rPr>
          <w:rFonts w:ascii="Times New Roman" w:cs="Times New Roman" w:eastAsia="Times New Roman" w:hAnsi="Times New Roman"/>
          <w:sz w:val="18"/>
          <w:szCs w:val="18"/>
          <w:color w:val="auto"/>
        </w:rPr>
        <w:t>Please direct any questions or comments concerning this request to Stephen M. Nicolai of Hogan Lovells US LLP at (267) 675-4642. Also, please notify Mr. Nicolai when this request for acceleration has been granted.</w:t>
      </w:r>
    </w:p>
    <w:p>
      <w:pPr>
        <w:spacing w:after="0" w:line="37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0" w:lineRule="exact"/>
        <w:rPr>
          <w:sz w:val="24"/>
          <w:szCs w:val="24"/>
          <w:color w:val="auto"/>
        </w:rPr>
      </w:pPr>
    </w:p>
    <w:p>
      <w:pPr>
        <w:spacing w:after="0" w:line="2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 /s/ Jill Andersen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3279775</wp:posOffset>
            </wp:positionH>
            <wp:positionV relativeFrom="paragraph">
              <wp:posOffset>-7620</wp:posOffset>
            </wp:positionV>
            <wp:extent cx="140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46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Name:</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546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Title:</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411"/>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2024-05-17T23:15:11Z</dcterms:created>
  <dcterms:modified xsi:type="dcterms:W3CDTF">2024-05-17T23:15:11Z</dcterms:modified>
</cp:coreProperties>
</file>