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MCLAUGHLIN KEVIN F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 CHURCH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acquired in an underwritten public offering.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Jill Andersen attorney-in-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Kevin F. McLaughlin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4938" TargetMode="External"/><Relationship Id="rId14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2025-11-20T15:25:17Z</dcterms:created>
  <dcterms:modified xsi:type="dcterms:W3CDTF">2025-11-20T15:25:17Z</dcterms:modified>
</cp:coreProperties>
</file>