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-648970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4088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408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restart"/>
          </w:tcPr>
          <w:p>
            <w:pPr>
              <w:spacing w:after="0" w:line="256" w:lineRule="exact"/>
              <w:rPr>
                <w:rFonts w:ascii="Arial" w:cs="Arial" w:eastAsia="Arial" w:hAnsi="Arial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color w:val="0000EE"/>
                </w:rPr>
                <w:t>MARRAM ELLEN R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11/19/2021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64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40" w:right="1900"/>
        <w:spacing w:after="0" w:line="26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C/O ADAGIO THERAPEUTICS, INC.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1601 TRAPELO ROAD, SUITE 178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69"/>
        </w:trPr>
        <w:tc>
          <w:tcPr>
            <w:tcW w:w="1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WALTHAM MA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02451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4"/>
          <w:szCs w:val="24"/>
          <w:color w:val="0000EE"/>
        </w:rPr>
      </w:pPr>
      <w:hyperlink r:id="rId11">
        <w:r>
          <w:rPr>
            <w:rFonts w:ascii="Arial" w:cs="Arial" w:eastAsia="Arial" w:hAnsi="Arial"/>
            <w:sz w:val="24"/>
            <w:szCs w:val="24"/>
            <w:u w:val="single" w:color="auto"/>
            <w:color w:val="0000EE"/>
          </w:rPr>
          <w:t>Adagio Therapeutics, Inc.</w:t>
        </w:r>
        <w:r>
          <w:rPr>
            <w:rFonts w:ascii="Arial" w:cs="Arial" w:eastAsia="Arial" w:hAnsi="Arial"/>
            <w:sz w:val="24"/>
            <w:szCs w:val="24"/>
            <w:color w:val="0000EE"/>
          </w:rPr>
          <w:t xml:space="preserve"> </w:t>
        </w:r>
      </w:hyperlink>
      <w:r>
        <w:rPr>
          <w:rFonts w:ascii="Arial" w:cs="Arial" w:eastAsia="Arial" w:hAnsi="Arial"/>
          <w:sz w:val="24"/>
          <w:szCs w:val="24"/>
          <w:color w:val="000000"/>
        </w:rPr>
        <w:t>[</w:t>
      </w:r>
      <w:r>
        <w:rPr>
          <w:rFonts w:ascii="Arial" w:cs="Arial" w:eastAsia="Arial" w:hAnsi="Arial"/>
          <w:sz w:val="24"/>
          <w:szCs w:val="24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FF"/>
        </w:rPr>
        <w:t>ADGI</w:t>
      </w:r>
      <w:r>
        <w:rPr>
          <w:rFonts w:ascii="Arial" w:cs="Arial" w:eastAsia="Arial" w:hAnsi="Arial"/>
          <w:sz w:val="24"/>
          <w:szCs w:val="24"/>
          <w:color w:val="0000EE"/>
        </w:rPr>
        <w:t xml:space="preserve"> </w:t>
      </w:r>
      <w:r>
        <w:rPr>
          <w:rFonts w:ascii="Arial" w:cs="Arial" w:eastAsia="Arial" w:hAnsi="Arial"/>
          <w:sz w:val="24"/>
          <w:szCs w:val="24"/>
          <w:color w:val="000000"/>
        </w:rPr>
        <w:t>]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4. Relationship of Reporting Person(s) to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5"/>
              </w:rPr>
              <w:t>5.</w:t>
            </w:r>
          </w:p>
        </w:tc>
        <w:tc>
          <w:tcPr>
            <w:tcW w:w="2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If Amendment, Date of Original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1740" w:type="dxa"/>
            <w:vAlign w:val="bottom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Issuer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Filed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17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 xml:space="preserve">X  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10% Owner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5"/>
              </w:rPr>
              <w:t>6.</w:t>
            </w:r>
          </w:p>
        </w:tc>
        <w:tc>
          <w:tcPr>
            <w:tcW w:w="25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Individual or Joint/Group Filing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174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Officer (give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Other (specify</w:t>
            </w: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17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title 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below)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X</w:t>
            </w:r>
          </w:p>
        </w:tc>
        <w:tc>
          <w:tcPr>
            <w:tcW w:w="2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Form filed by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3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</w:t>
      </w:r>
    </w:p>
    <w:p>
      <w:pPr>
        <w:ind w:left="3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Reporting Person</w:t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16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7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8000"/>
        </w:rPr>
        <w:t>No securities beneficially owned.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No securities are beneficially owned.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9"/>
              </w:rPr>
              <w:t>/s/ Dorothy Vinsky,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5"/>
              </w:rPr>
              <w:t>11/22/2021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Attorney-in-Fact</w:t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POWER OF ATTORNEY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(For Executing Form ID and Forms 3, 4 and 5)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959" w:firstLine="702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Know all by these presents, that the undersigned hereby constitutes and appoints each of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619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Tillman U. Gerngross, Ph.D. and Jane Pritchett Henderson of Adagio Therapeutics, Inc. (the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1199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"Company") and Divakar Gupta, Courtney Tygesson, Ryan Sansom, Erika Kaneko, David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1079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Brinton, Barry Kuang, Sarah Howard and Dorothy Vinsky of Cooley LLP, signing individually,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the undersigned's true and lawful attorneys-in-fact and agents to: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959" w:firstLine="702"/>
        <w:spacing w:after="0" w:line="236" w:lineRule="auto"/>
        <w:tabs>
          <w:tab w:leader="none" w:pos="1171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Prepare, execute in the undersigned's name and on the undersigned's behalf, and</w:t>
      </w:r>
    </w:p>
    <w:p>
      <w:pPr>
        <w:spacing w:after="0" w:line="4" w:lineRule="exact"/>
        <w:rPr>
          <w:rFonts w:ascii="Courier New" w:cs="Courier New" w:eastAsia="Courier New" w:hAnsi="Courier New"/>
          <w:sz w:val="20"/>
          <w:szCs w:val="20"/>
          <w:color w:val="auto"/>
        </w:rPr>
      </w:pPr>
    </w:p>
    <w:p>
      <w:pPr>
        <w:ind w:right="1199"/>
        <w:spacing w:after="0" w:line="236" w:lineRule="auto"/>
        <w:rPr>
          <w:rFonts w:ascii="Courier New" w:cs="Courier New" w:eastAsia="Courier New" w:hAnsi="Courier New"/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submit to the Securities and Exchange Commission (the "SEC"), a Form ID and Forms 3, 4 and</w:t>
      </w:r>
    </w:p>
    <w:p>
      <w:pPr>
        <w:spacing w:after="0" w:line="4" w:lineRule="exact"/>
        <w:rPr>
          <w:rFonts w:ascii="Courier New" w:cs="Courier New" w:eastAsia="Courier New" w:hAnsi="Courier New"/>
          <w:sz w:val="20"/>
          <w:szCs w:val="20"/>
          <w:color w:val="auto"/>
        </w:rPr>
      </w:pPr>
    </w:p>
    <w:p>
      <w:pPr>
        <w:ind w:right="1439"/>
        <w:spacing w:after="0" w:line="236" w:lineRule="auto"/>
        <w:rPr>
          <w:rFonts w:ascii="Courier New" w:cs="Courier New" w:eastAsia="Courier New" w:hAnsi="Courier New"/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5 (including amendments thereto and joint filing agreements in connection therewith) in</w:t>
      </w:r>
    </w:p>
    <w:p>
      <w:pPr>
        <w:spacing w:after="0" w:line="4" w:lineRule="exact"/>
        <w:rPr>
          <w:rFonts w:ascii="Courier New" w:cs="Courier New" w:eastAsia="Courier New" w:hAnsi="Courier New"/>
          <w:sz w:val="20"/>
          <w:szCs w:val="20"/>
          <w:color w:val="auto"/>
        </w:rPr>
      </w:pPr>
    </w:p>
    <w:p>
      <w:pPr>
        <w:ind w:right="959"/>
        <w:spacing w:after="0" w:line="236" w:lineRule="auto"/>
        <w:rPr>
          <w:rFonts w:ascii="Courier New" w:cs="Courier New" w:eastAsia="Courier New" w:hAnsi="Courier New"/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accordance with Section 16 of the Securities Exchange Act of 1934, as amended (the "Exchange</w:t>
      </w:r>
    </w:p>
    <w:p>
      <w:pPr>
        <w:spacing w:after="0" w:line="4" w:lineRule="exact"/>
        <w:rPr>
          <w:rFonts w:ascii="Courier New" w:cs="Courier New" w:eastAsia="Courier New" w:hAnsi="Courier New"/>
          <w:sz w:val="20"/>
          <w:szCs w:val="20"/>
          <w:color w:val="auto"/>
        </w:rPr>
      </w:pPr>
    </w:p>
    <w:p>
      <w:pPr>
        <w:ind w:right="959"/>
        <w:spacing w:after="0" w:line="236" w:lineRule="auto"/>
        <w:rPr>
          <w:rFonts w:ascii="Courier New" w:cs="Courier New" w:eastAsia="Courier New" w:hAnsi="Courier New"/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Act"), and the rules thereunder, in the undersigned's capacity as an officer, director or beneficial</w:t>
      </w:r>
    </w:p>
    <w:p>
      <w:pPr>
        <w:spacing w:after="0" w:line="238" w:lineRule="auto"/>
        <w:rPr>
          <w:rFonts w:ascii="Courier New" w:cs="Courier New" w:eastAsia="Courier New" w:hAnsi="Courier New"/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owner of more than 10% of a registered class of securities of the Company;</w:t>
      </w:r>
    </w:p>
    <w:p>
      <w:pPr>
        <w:spacing w:after="0" w:line="5" w:lineRule="exact"/>
        <w:rPr>
          <w:rFonts w:ascii="Courier New" w:cs="Courier New" w:eastAsia="Courier New" w:hAnsi="Courier New"/>
          <w:sz w:val="20"/>
          <w:szCs w:val="20"/>
          <w:color w:val="auto"/>
        </w:rPr>
      </w:pPr>
    </w:p>
    <w:p>
      <w:pPr>
        <w:ind w:right="839" w:firstLine="702"/>
        <w:spacing w:after="0" w:line="236" w:lineRule="auto"/>
        <w:tabs>
          <w:tab w:leader="none" w:pos="1171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Do and perform any and all acts for and on behalf of the undersigned that may be</w:t>
      </w:r>
    </w:p>
    <w:p>
      <w:pPr>
        <w:spacing w:after="0" w:line="4" w:lineRule="exact"/>
        <w:rPr>
          <w:rFonts w:ascii="Courier New" w:cs="Courier New" w:eastAsia="Courier New" w:hAnsi="Courier New"/>
          <w:sz w:val="20"/>
          <w:szCs w:val="20"/>
          <w:color w:val="auto"/>
        </w:rPr>
      </w:pPr>
    </w:p>
    <w:p>
      <w:pPr>
        <w:ind w:right="619"/>
        <w:spacing w:after="0" w:line="236" w:lineRule="auto"/>
        <w:rPr>
          <w:rFonts w:ascii="Courier New" w:cs="Courier New" w:eastAsia="Courier New" w:hAnsi="Courier New"/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necessary or desirable to prepare and execute any such Form ID and Forms 3, 4 or 5 (including</w:t>
      </w:r>
    </w:p>
    <w:p>
      <w:pPr>
        <w:spacing w:after="0" w:line="4" w:lineRule="exact"/>
        <w:rPr>
          <w:rFonts w:ascii="Courier New" w:cs="Courier New" w:eastAsia="Courier New" w:hAnsi="Courier New"/>
          <w:sz w:val="20"/>
          <w:szCs w:val="20"/>
          <w:color w:val="auto"/>
        </w:rPr>
      </w:pPr>
    </w:p>
    <w:p>
      <w:pPr>
        <w:ind w:right="619"/>
        <w:spacing w:after="0" w:line="236" w:lineRule="auto"/>
        <w:rPr>
          <w:rFonts w:ascii="Courier New" w:cs="Courier New" w:eastAsia="Courier New" w:hAnsi="Courier New"/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amendments thereto and joint filing agreements in connection therewith) and file such forms</w:t>
      </w:r>
    </w:p>
    <w:p>
      <w:pPr>
        <w:spacing w:after="0" w:line="4" w:lineRule="exact"/>
        <w:rPr>
          <w:rFonts w:ascii="Courier New" w:cs="Courier New" w:eastAsia="Courier New" w:hAnsi="Courier New"/>
          <w:sz w:val="20"/>
          <w:szCs w:val="20"/>
          <w:color w:val="auto"/>
        </w:rPr>
      </w:pPr>
    </w:p>
    <w:p>
      <w:pPr>
        <w:ind w:right="739"/>
        <w:spacing w:after="0" w:line="236" w:lineRule="auto"/>
        <w:rPr>
          <w:rFonts w:ascii="Courier New" w:cs="Courier New" w:eastAsia="Courier New" w:hAnsi="Courier New"/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with the SEC and any stock exchange, self-regulatory association or any similar authority; and</w:t>
      </w:r>
    </w:p>
    <w:p>
      <w:pPr>
        <w:spacing w:after="0" w:line="4" w:lineRule="exact"/>
        <w:rPr>
          <w:rFonts w:ascii="Courier New" w:cs="Courier New" w:eastAsia="Courier New" w:hAnsi="Courier New"/>
          <w:sz w:val="20"/>
          <w:szCs w:val="20"/>
          <w:color w:val="auto"/>
        </w:rPr>
      </w:pPr>
    </w:p>
    <w:p>
      <w:pPr>
        <w:ind w:right="959" w:firstLine="702"/>
        <w:spacing w:after="0" w:line="236" w:lineRule="auto"/>
        <w:tabs>
          <w:tab w:leader="none" w:pos="1171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Take any other action of any type whatsoever in connection with the foregoing that, in</w:t>
      </w:r>
    </w:p>
    <w:p>
      <w:pPr>
        <w:spacing w:after="0" w:line="4" w:lineRule="exact"/>
        <w:rPr>
          <w:rFonts w:ascii="Courier New" w:cs="Courier New" w:eastAsia="Courier New" w:hAnsi="Courier New"/>
          <w:sz w:val="20"/>
          <w:szCs w:val="20"/>
          <w:color w:val="auto"/>
        </w:rPr>
      </w:pPr>
    </w:p>
    <w:p>
      <w:pPr>
        <w:ind w:right="619"/>
        <w:spacing w:after="0" w:line="236" w:lineRule="auto"/>
        <w:rPr>
          <w:rFonts w:ascii="Courier New" w:cs="Courier New" w:eastAsia="Courier New" w:hAnsi="Courier New"/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the opinion of such attorney-in-fact, may be of benefit to, in the best interest of, or legally</w:t>
      </w:r>
    </w:p>
    <w:p>
      <w:pPr>
        <w:spacing w:after="0" w:line="4" w:lineRule="exact"/>
        <w:rPr>
          <w:rFonts w:ascii="Courier New" w:cs="Courier New" w:eastAsia="Courier New" w:hAnsi="Courier New"/>
          <w:sz w:val="20"/>
          <w:szCs w:val="20"/>
          <w:color w:val="auto"/>
        </w:rPr>
      </w:pPr>
    </w:p>
    <w:p>
      <w:pPr>
        <w:ind w:right="739"/>
        <w:spacing w:after="0" w:line="236" w:lineRule="auto"/>
        <w:rPr>
          <w:rFonts w:ascii="Courier New" w:cs="Courier New" w:eastAsia="Courier New" w:hAnsi="Courier New"/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required of the undersigned, it being understood that the documents executed by the attorney-in-</w:t>
      </w:r>
    </w:p>
    <w:p>
      <w:pPr>
        <w:spacing w:after="0" w:line="4" w:lineRule="exact"/>
        <w:rPr>
          <w:rFonts w:ascii="Courier New" w:cs="Courier New" w:eastAsia="Courier New" w:hAnsi="Courier New"/>
          <w:sz w:val="20"/>
          <w:szCs w:val="20"/>
          <w:color w:val="auto"/>
        </w:rPr>
      </w:pPr>
    </w:p>
    <w:p>
      <w:pPr>
        <w:ind w:right="619"/>
        <w:spacing w:after="0" w:line="236" w:lineRule="auto"/>
        <w:rPr>
          <w:rFonts w:ascii="Courier New" w:cs="Courier New" w:eastAsia="Courier New" w:hAnsi="Courier New"/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fact on behalf of the undersigned pursuant to this Power of Attorney shall be in such form and</w:t>
      </w:r>
    </w:p>
    <w:p>
      <w:pPr>
        <w:spacing w:after="0" w:line="4" w:lineRule="exact"/>
        <w:rPr>
          <w:rFonts w:ascii="Courier New" w:cs="Courier New" w:eastAsia="Courier New" w:hAnsi="Courier New"/>
          <w:sz w:val="20"/>
          <w:szCs w:val="20"/>
          <w:color w:val="auto"/>
        </w:rPr>
      </w:pPr>
    </w:p>
    <w:p>
      <w:pPr>
        <w:ind w:right="839"/>
        <w:spacing w:after="0" w:line="236" w:lineRule="auto"/>
        <w:rPr>
          <w:rFonts w:ascii="Courier New" w:cs="Courier New" w:eastAsia="Courier New" w:hAnsi="Courier New"/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shall contain such terms and conditions as the attorney-in-fact may approve in the attorney-in-</w:t>
      </w:r>
    </w:p>
    <w:p>
      <w:pPr>
        <w:spacing w:after="0" w:line="238" w:lineRule="auto"/>
        <w:rPr>
          <w:rFonts w:ascii="Courier New" w:cs="Courier New" w:eastAsia="Courier New" w:hAnsi="Courier New"/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fact's discretion.</w:t>
      </w:r>
    </w:p>
    <w:p>
      <w:pPr>
        <w:spacing w:after="0" w:line="5" w:lineRule="exact"/>
        <w:rPr>
          <w:rFonts w:ascii="Courier New" w:cs="Courier New" w:eastAsia="Courier New" w:hAnsi="Courier New"/>
          <w:sz w:val="20"/>
          <w:szCs w:val="20"/>
          <w:color w:val="auto"/>
        </w:rPr>
      </w:pPr>
    </w:p>
    <w:p>
      <w:pPr>
        <w:ind w:right="619" w:firstLine="702"/>
        <w:spacing w:after="0" w:line="236" w:lineRule="auto"/>
        <w:rPr>
          <w:rFonts w:ascii="Courier New" w:cs="Courier New" w:eastAsia="Courier New" w:hAnsi="Courier New"/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The undersigned hereby grants to each such attorney in fact full power and authority to</w:t>
      </w:r>
    </w:p>
    <w:p>
      <w:pPr>
        <w:spacing w:after="0" w:line="4" w:lineRule="exact"/>
        <w:rPr>
          <w:rFonts w:ascii="Courier New" w:cs="Courier New" w:eastAsia="Courier New" w:hAnsi="Courier New"/>
          <w:sz w:val="20"/>
          <w:szCs w:val="20"/>
          <w:color w:val="auto"/>
        </w:rPr>
      </w:pPr>
    </w:p>
    <w:p>
      <w:pPr>
        <w:ind w:right="839"/>
        <w:spacing w:after="0" w:line="236" w:lineRule="auto"/>
        <w:rPr>
          <w:rFonts w:ascii="Courier New" w:cs="Courier New" w:eastAsia="Courier New" w:hAnsi="Courier New"/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do and perform any and every act and thing whatsoever requisite, necessary, or proper to be done</w:t>
      </w:r>
    </w:p>
    <w:p>
      <w:pPr>
        <w:spacing w:after="0" w:line="4" w:lineRule="exact"/>
        <w:rPr>
          <w:rFonts w:ascii="Courier New" w:cs="Courier New" w:eastAsia="Courier New" w:hAnsi="Courier New"/>
          <w:sz w:val="20"/>
          <w:szCs w:val="20"/>
          <w:color w:val="auto"/>
        </w:rPr>
      </w:pPr>
    </w:p>
    <w:p>
      <w:pPr>
        <w:ind w:right="739"/>
        <w:spacing w:after="0" w:line="236" w:lineRule="auto"/>
        <w:rPr>
          <w:rFonts w:ascii="Courier New" w:cs="Courier New" w:eastAsia="Courier New" w:hAnsi="Courier New"/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in the exercise of any of the rights and powers herein granted, as fully to all intents and purposes</w:t>
      </w:r>
    </w:p>
    <w:p>
      <w:pPr>
        <w:spacing w:after="0" w:line="4" w:lineRule="exact"/>
        <w:rPr>
          <w:rFonts w:ascii="Courier New" w:cs="Courier New" w:eastAsia="Courier New" w:hAnsi="Courier New"/>
          <w:sz w:val="20"/>
          <w:szCs w:val="20"/>
          <w:color w:val="auto"/>
        </w:rPr>
      </w:pPr>
    </w:p>
    <w:p>
      <w:pPr>
        <w:ind w:right="839"/>
        <w:spacing w:after="0" w:line="236" w:lineRule="auto"/>
        <w:rPr>
          <w:rFonts w:ascii="Courier New" w:cs="Courier New" w:eastAsia="Courier New" w:hAnsi="Courier New"/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as the undersigned might or could do if personally present, with full power of substitution or</w:t>
      </w:r>
    </w:p>
    <w:p>
      <w:pPr>
        <w:spacing w:after="0" w:line="4" w:lineRule="exact"/>
        <w:rPr>
          <w:rFonts w:ascii="Courier New" w:cs="Courier New" w:eastAsia="Courier New" w:hAnsi="Courier New"/>
          <w:sz w:val="20"/>
          <w:szCs w:val="20"/>
          <w:color w:val="auto"/>
        </w:rPr>
      </w:pPr>
    </w:p>
    <w:p>
      <w:pPr>
        <w:ind w:right="839"/>
        <w:spacing w:after="0" w:line="236" w:lineRule="auto"/>
        <w:rPr>
          <w:rFonts w:ascii="Courier New" w:cs="Courier New" w:eastAsia="Courier New" w:hAnsi="Courier New"/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revocation, hereby ratifying and confirming all that such attorney in fact, or such attorney in</w:t>
      </w:r>
    </w:p>
    <w:p>
      <w:pPr>
        <w:spacing w:after="0" w:line="4" w:lineRule="exact"/>
        <w:rPr>
          <w:rFonts w:ascii="Courier New" w:cs="Courier New" w:eastAsia="Courier New" w:hAnsi="Courier New"/>
          <w:sz w:val="20"/>
          <w:szCs w:val="20"/>
          <w:color w:val="auto"/>
        </w:rPr>
      </w:pPr>
    </w:p>
    <w:p>
      <w:pPr>
        <w:ind w:right="1319"/>
        <w:spacing w:after="0" w:line="236" w:lineRule="auto"/>
        <w:rPr>
          <w:rFonts w:ascii="Courier New" w:cs="Courier New" w:eastAsia="Courier New" w:hAnsi="Courier New"/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fact's substitute or substitutes, shall lawfully do or cause to be done by virtue of this power of</w:t>
      </w:r>
    </w:p>
    <w:p>
      <w:pPr>
        <w:spacing w:after="0" w:line="4" w:lineRule="exact"/>
        <w:rPr>
          <w:rFonts w:ascii="Courier New" w:cs="Courier New" w:eastAsia="Courier New" w:hAnsi="Courier New"/>
          <w:sz w:val="20"/>
          <w:szCs w:val="20"/>
          <w:color w:val="auto"/>
        </w:rPr>
      </w:pPr>
    </w:p>
    <w:p>
      <w:pPr>
        <w:ind w:right="739"/>
        <w:spacing w:after="0" w:line="236" w:lineRule="auto"/>
        <w:rPr>
          <w:rFonts w:ascii="Courier New" w:cs="Courier New" w:eastAsia="Courier New" w:hAnsi="Courier New"/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attorney and the rights and powers herein granted. The undersigned acknowledges that the</w:t>
      </w:r>
    </w:p>
    <w:p>
      <w:pPr>
        <w:spacing w:after="0" w:line="4" w:lineRule="exact"/>
        <w:rPr>
          <w:rFonts w:ascii="Courier New" w:cs="Courier New" w:eastAsia="Courier New" w:hAnsi="Courier New"/>
          <w:sz w:val="20"/>
          <w:szCs w:val="20"/>
          <w:color w:val="auto"/>
        </w:rPr>
      </w:pPr>
    </w:p>
    <w:p>
      <w:pPr>
        <w:ind w:right="739"/>
        <w:spacing w:after="0" w:line="236" w:lineRule="auto"/>
        <w:rPr>
          <w:rFonts w:ascii="Courier New" w:cs="Courier New" w:eastAsia="Courier New" w:hAnsi="Courier New"/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foregoing attorneys-in-fact, and their substitutes, in serving in such capacity at the request of the</w:t>
      </w:r>
    </w:p>
    <w:p>
      <w:pPr>
        <w:spacing w:after="0" w:line="4" w:lineRule="exact"/>
        <w:rPr>
          <w:rFonts w:ascii="Courier New" w:cs="Courier New" w:eastAsia="Courier New" w:hAnsi="Courier New"/>
          <w:sz w:val="20"/>
          <w:szCs w:val="20"/>
          <w:color w:val="auto"/>
        </w:rPr>
      </w:pPr>
    </w:p>
    <w:p>
      <w:pPr>
        <w:ind w:right="1779"/>
        <w:spacing w:after="0" w:line="236" w:lineRule="auto"/>
        <w:rPr>
          <w:rFonts w:ascii="Courier New" w:cs="Courier New" w:eastAsia="Courier New" w:hAnsi="Courier New"/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undersigned, are not assuming (nor is the Company assuming) any of the undersigned's</w:t>
      </w:r>
    </w:p>
    <w:p>
      <w:pPr>
        <w:spacing w:after="0" w:line="238" w:lineRule="auto"/>
        <w:rPr>
          <w:rFonts w:ascii="Courier New" w:cs="Courier New" w:eastAsia="Courier New" w:hAnsi="Courier New"/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responsibilities to comply with Section 16 of the Exchange Act.</w:t>
      </w:r>
    </w:p>
    <w:p>
      <w:pPr>
        <w:spacing w:after="0" w:line="5" w:lineRule="exact"/>
        <w:rPr>
          <w:rFonts w:ascii="Courier New" w:cs="Courier New" w:eastAsia="Courier New" w:hAnsi="Courier New"/>
          <w:sz w:val="20"/>
          <w:szCs w:val="20"/>
          <w:color w:val="auto"/>
        </w:rPr>
      </w:pPr>
    </w:p>
    <w:p>
      <w:pPr>
        <w:ind w:right="1079" w:firstLine="702"/>
        <w:spacing w:after="0" w:line="236" w:lineRule="auto"/>
        <w:rPr>
          <w:rFonts w:ascii="Courier New" w:cs="Courier New" w:eastAsia="Courier New" w:hAnsi="Courier New"/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This Power of Attorney shall remain in full force and effect until the earliest to occur of</w:t>
      </w:r>
    </w:p>
    <w:p>
      <w:pPr>
        <w:spacing w:after="0" w:line="4" w:lineRule="exact"/>
        <w:rPr>
          <w:rFonts w:ascii="Courier New" w:cs="Courier New" w:eastAsia="Courier New" w:hAnsi="Courier New"/>
          <w:sz w:val="20"/>
          <w:szCs w:val="20"/>
          <w:color w:val="auto"/>
        </w:rPr>
      </w:pPr>
    </w:p>
    <w:p>
      <w:pPr>
        <w:ind w:right="739"/>
        <w:spacing w:after="0" w:line="236" w:lineRule="auto"/>
        <w:tabs>
          <w:tab w:leader="none" w:pos="46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the undersigned is no longer required to file Forms 3, 4 and 5 with respect to the</w:t>
      </w:r>
    </w:p>
    <w:p>
      <w:pPr>
        <w:spacing w:after="0" w:line="4" w:lineRule="exact"/>
        <w:rPr>
          <w:rFonts w:ascii="Courier New" w:cs="Courier New" w:eastAsia="Courier New" w:hAnsi="Courier New"/>
          <w:sz w:val="20"/>
          <w:szCs w:val="20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undersigned's holdings of and transactions in securities issued by the Company,</w:t>
      </w:r>
    </w:p>
    <w:p>
      <w:pPr>
        <w:spacing w:after="0" w:line="16" w:lineRule="exact"/>
        <w:rPr>
          <w:rFonts w:ascii="Courier New" w:cs="Courier New" w:eastAsia="Courier New" w:hAnsi="Courier New"/>
          <w:sz w:val="20"/>
          <w:szCs w:val="20"/>
          <w:color w:val="auto"/>
        </w:rPr>
      </w:pPr>
    </w:p>
    <w:p>
      <w:pPr>
        <w:ind w:left="460" w:hanging="460"/>
        <w:spacing w:after="0" w:line="238" w:lineRule="auto"/>
        <w:tabs>
          <w:tab w:leader="none" w:pos="46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revocation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1659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by the undersigned in a signed writing delivered to the Company and the foregoing attorneys-in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619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fact or (c) as to any attorney-in-fact individually, until such attorney-in-fact is no longer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619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employed by the Company or employed by or a partner at Cooley LLP or another law firm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representing the Company, as applicable.</w:t>
      </w:r>
    </w:p>
    <w:p>
      <w:pPr>
        <w:sectPr>
          <w:pgSz w:w="11900" w:h="16838" w:orient="portrait"/>
          <w:cols w:equalWidth="0" w:num="1">
            <w:col w:w="9979"/>
          </w:cols>
          <w:pgMar w:left="480" w:top="136" w:right="1440" w:bottom="0" w:gutter="0" w:footer="0" w:header="0"/>
        </w:sectPr>
      </w:pPr>
    </w:p>
    <w:bookmarkStart w:id="2" w:name="page3"/>
    <w:bookmarkEnd w:id="2"/>
    <w:p>
      <w:pPr>
        <w:ind w:left="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WITNESS WHEREOF, the undersigned has caused this Power of Attorney to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be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executed as of the date written below.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By:</w:t>
        <w:tab/>
        <w:t>_/s/ Ellen R. Marram______________________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Print Name: Ellen R. Marram</w:t>
      </w:r>
    </w:p>
    <w:p>
      <w:pPr>
        <w:spacing w:after="0" w:line="238" w:lineRule="auto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Date: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20"/>
          <w:szCs w:val="20"/>
          <w:color w:val="auto"/>
        </w:rPr>
        <w:t>11/17/2021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Signature of Authorized Person: __/s/ Ellen R.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Marram______________________________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Printed Name of Signature: Ellen R.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Marram_________________________________________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Title of Person Signing: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Director__________________________________________________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Notary Signature &amp; Seal to be Placed Here: ___/s/ Andrei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Solodov___________________</w:t>
      </w:r>
    </w:p>
    <w:sectPr>
      <w:pgSz w:w="11900" w:h="16838" w:orient="portrait"/>
      <w:cols w:equalWidth="0" w:num="1">
        <w:col w:w="9979"/>
      </w:cols>
      <w:pgMar w:left="480" w:top="142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**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"/>
      <w:numFmt w:val="lowerLetter"/>
      <w:start w:val="1"/>
    </w:lvl>
    <w:lvl w:ilvl="1">
      <w:lvlJc w:val="left"/>
      <w:lvlText w:val="(%2)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(%1)"/>
      <w:numFmt w:val="lowerLetter"/>
      <w:start w:val="1"/>
    </w:lvl>
    <w:lvl w:ilvl="1">
      <w:lvlJc w:val="left"/>
      <w:lvlText w:val="%2"/>
      <w:numFmt w:val="decimal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234124" TargetMode="External"/><Relationship Id="rId11" Type="http://schemas.openxmlformats.org/officeDocument/2006/relationships/hyperlink" Target="http://www.sec.gov/cgi-bin/browse-edgar?action=getcompany&amp;CIK=00018320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2021-11-22T17:35:41Z</dcterms:created>
  <dcterms:modified xsi:type="dcterms:W3CDTF">2021-11-22T17:35:41Z</dcterms:modified>
</cp:coreProperties>
</file>